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ED03D" w14:textId="77777777" w:rsidR="007E58D7" w:rsidRDefault="007E58D7" w:rsidP="007E58D7">
      <w:pPr>
        <w:jc w:val="center"/>
        <w:rPr>
          <w:b/>
          <w:bCs/>
          <w:sz w:val="24"/>
          <w:szCs w:val="24"/>
          <w:lang w:val="en-US"/>
        </w:rPr>
      </w:pPr>
      <w:proofErr w:type="spellStart"/>
      <w:r>
        <w:rPr>
          <w:b/>
          <w:bCs/>
          <w:sz w:val="24"/>
          <w:szCs w:val="24"/>
          <w:lang w:val="en-US"/>
        </w:rPr>
        <w:t>Raiganj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Surendranath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Mahavidyalaya</w:t>
      </w:r>
      <w:proofErr w:type="spellEnd"/>
    </w:p>
    <w:p w14:paraId="0C1764F1" w14:textId="77777777" w:rsidR="007E58D7" w:rsidRDefault="007E58D7" w:rsidP="007E58D7">
      <w:pPr>
        <w:jc w:val="center"/>
        <w:rPr>
          <w:lang w:val="en-US"/>
        </w:rPr>
      </w:pPr>
      <w:r>
        <w:rPr>
          <w:lang w:val="en-US"/>
        </w:rPr>
        <w:t>Internal Evaluation – 2022</w:t>
      </w:r>
    </w:p>
    <w:p w14:paraId="78882E8A" w14:textId="1593E4B2" w:rsidR="007E58D7" w:rsidRDefault="007E58D7" w:rsidP="007E58D7">
      <w:pPr>
        <w:jc w:val="center"/>
        <w:rPr>
          <w:lang w:val="en-US"/>
        </w:rPr>
      </w:pPr>
      <w:r>
        <w:rPr>
          <w:lang w:val="en-US"/>
        </w:rPr>
        <w:t>SOCIOLOGY (GENERAL)</w:t>
      </w:r>
    </w:p>
    <w:p w14:paraId="4B393A66" w14:textId="0388DDFA" w:rsidR="007E58D7" w:rsidRDefault="007E58D7" w:rsidP="007E58D7">
      <w:pPr>
        <w:jc w:val="center"/>
        <w:rPr>
          <w:lang w:val="en-US"/>
        </w:rPr>
      </w:pPr>
      <w:r>
        <w:rPr>
          <w:lang w:val="en-US"/>
        </w:rPr>
        <w:t>5</w:t>
      </w:r>
      <w:r w:rsidRPr="007E58D7">
        <w:rPr>
          <w:vertAlign w:val="superscript"/>
          <w:lang w:val="en-US"/>
        </w:rPr>
        <w:t>TH</w:t>
      </w:r>
      <w:r>
        <w:rPr>
          <w:lang w:val="en-US"/>
        </w:rPr>
        <w:t xml:space="preserve"> SEMESTER</w:t>
      </w:r>
    </w:p>
    <w:p w14:paraId="1B6E5ECB" w14:textId="018027F4" w:rsidR="007E58D7" w:rsidRDefault="007E58D7" w:rsidP="007E58D7">
      <w:pPr>
        <w:jc w:val="center"/>
        <w:rPr>
          <w:lang w:val="en-US"/>
        </w:rPr>
      </w:pPr>
      <w:r>
        <w:rPr>
          <w:lang w:val="en-US"/>
        </w:rPr>
        <w:t>Paper: SOCG – DSE-1B</w:t>
      </w:r>
    </w:p>
    <w:p w14:paraId="7437528E" w14:textId="3FD377CC" w:rsidR="007E58D7" w:rsidRDefault="007E58D7" w:rsidP="007E58D7">
      <w:pPr>
        <w:jc w:val="center"/>
        <w:rPr>
          <w:lang w:val="en-US"/>
        </w:rPr>
      </w:pPr>
      <w:r>
        <w:rPr>
          <w:lang w:val="en-US"/>
        </w:rPr>
        <w:t>(SOCIAL STRATIFICATION)</w:t>
      </w:r>
    </w:p>
    <w:p w14:paraId="0967165D" w14:textId="77777777" w:rsidR="007E58D7" w:rsidRDefault="007E58D7" w:rsidP="007E58D7">
      <w:pPr>
        <w:jc w:val="center"/>
        <w:rPr>
          <w:lang w:val="en-US"/>
        </w:rPr>
      </w:pPr>
      <w:r>
        <w:rPr>
          <w:lang w:val="en-US"/>
        </w:rPr>
        <w:t xml:space="preserve">Full Marks: 14                                                                                                        </w:t>
      </w:r>
      <w:proofErr w:type="gramStart"/>
      <w:r>
        <w:rPr>
          <w:lang w:val="en-US"/>
        </w:rPr>
        <w:t>Time :</w:t>
      </w:r>
      <w:proofErr w:type="gramEnd"/>
      <w:r>
        <w:rPr>
          <w:lang w:val="en-US"/>
        </w:rPr>
        <w:t xml:space="preserve"> One hour</w:t>
      </w:r>
    </w:p>
    <w:p w14:paraId="52D19C2A" w14:textId="77777777" w:rsidR="007E58D7" w:rsidRDefault="007E58D7" w:rsidP="007E58D7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Group – A</w:t>
      </w:r>
    </w:p>
    <w:p w14:paraId="4E60E1CE" w14:textId="37724315" w:rsidR="007E58D7" w:rsidRDefault="004C634C" w:rsidP="007E58D7">
      <w:pPr>
        <w:jc w:val="center"/>
        <w:rPr>
          <w:lang w:val="en-US"/>
        </w:rPr>
      </w:pPr>
      <w:r>
        <w:rPr>
          <w:lang w:val="en-US"/>
        </w:rPr>
        <w:t xml:space="preserve">               </w:t>
      </w:r>
      <w:r w:rsidR="007E58D7">
        <w:rPr>
          <w:lang w:val="en-US"/>
        </w:rPr>
        <w:t xml:space="preserve">Answer any </w:t>
      </w:r>
      <w:r w:rsidR="007E58D7">
        <w:rPr>
          <w:b/>
          <w:bCs/>
          <w:lang w:val="en-US"/>
        </w:rPr>
        <w:t>one</w:t>
      </w:r>
      <w:r w:rsidR="007E58D7">
        <w:rPr>
          <w:lang w:val="en-US"/>
        </w:rPr>
        <w:t xml:space="preserve"> question from the following                              10X1=10 </w:t>
      </w:r>
    </w:p>
    <w:p w14:paraId="6FF07321" w14:textId="70502AE1" w:rsidR="007E58D7" w:rsidRDefault="004C634C" w:rsidP="004C634C">
      <w:pPr>
        <w:rPr>
          <w:lang w:val="en-US"/>
        </w:rPr>
      </w:pPr>
      <w:r>
        <w:rPr>
          <w:lang w:val="en-US"/>
        </w:rPr>
        <w:t xml:space="preserve">                </w:t>
      </w:r>
      <w:r w:rsidR="007E58D7">
        <w:rPr>
          <w:lang w:val="en-US"/>
        </w:rPr>
        <w:t>1. What is social stratification? Discuss its features</w:t>
      </w:r>
      <w:r w:rsidR="00EA2786">
        <w:rPr>
          <w:lang w:val="en-US"/>
        </w:rPr>
        <w:t>.</w:t>
      </w:r>
    </w:p>
    <w:p w14:paraId="1B02374D" w14:textId="57E18537" w:rsidR="00EA2786" w:rsidRDefault="004C634C" w:rsidP="004C634C">
      <w:pPr>
        <w:rPr>
          <w:lang w:val="en-US"/>
        </w:rPr>
      </w:pPr>
      <w:r>
        <w:rPr>
          <w:lang w:val="en-US"/>
        </w:rPr>
        <w:t xml:space="preserve">                </w:t>
      </w:r>
      <w:r w:rsidR="00EA2786">
        <w:rPr>
          <w:lang w:val="en-US"/>
        </w:rPr>
        <w:t>2. Define social mobility. Discuss its various forms.</w:t>
      </w:r>
    </w:p>
    <w:p w14:paraId="566160DF" w14:textId="7760F37F" w:rsidR="00EA2786" w:rsidRPr="00FE0CA4" w:rsidRDefault="00EA2786" w:rsidP="007E58D7">
      <w:pPr>
        <w:jc w:val="center"/>
        <w:rPr>
          <w:b/>
          <w:bCs/>
          <w:lang w:val="en-US"/>
        </w:rPr>
      </w:pPr>
      <w:r w:rsidRPr="00FE0CA4">
        <w:rPr>
          <w:b/>
          <w:bCs/>
          <w:lang w:val="en-US"/>
        </w:rPr>
        <w:t>Group – B</w:t>
      </w:r>
    </w:p>
    <w:p w14:paraId="578ED278" w14:textId="006FDAF0" w:rsidR="00EA2786" w:rsidRDefault="004C634C" w:rsidP="004C634C">
      <w:pPr>
        <w:rPr>
          <w:lang w:val="en-US"/>
        </w:rPr>
      </w:pPr>
      <w:r>
        <w:rPr>
          <w:lang w:val="en-US"/>
        </w:rPr>
        <w:t xml:space="preserve">               </w:t>
      </w:r>
      <w:r w:rsidR="00EA2786">
        <w:rPr>
          <w:lang w:val="en-US"/>
        </w:rPr>
        <w:t>3.</w:t>
      </w:r>
      <w:r>
        <w:rPr>
          <w:lang w:val="en-US"/>
        </w:rPr>
        <w:t xml:space="preserve">                </w:t>
      </w:r>
      <w:r w:rsidR="00EA2786">
        <w:rPr>
          <w:lang w:val="en-US"/>
        </w:rPr>
        <w:t xml:space="preserve"> Answer any </w:t>
      </w:r>
      <w:r w:rsidR="00EA2786">
        <w:rPr>
          <w:b/>
          <w:bCs/>
          <w:lang w:val="en-US"/>
        </w:rPr>
        <w:t>one</w:t>
      </w:r>
      <w:r w:rsidR="00EA2786">
        <w:rPr>
          <w:lang w:val="en-US"/>
        </w:rPr>
        <w:t xml:space="preserve"> question from the following                              4X1=4    </w:t>
      </w:r>
    </w:p>
    <w:p w14:paraId="20B23AB3" w14:textId="2BE304DB" w:rsidR="004C634C" w:rsidRDefault="004C634C" w:rsidP="004C634C">
      <w:pPr>
        <w:rPr>
          <w:lang w:val="en-US"/>
        </w:rPr>
      </w:pPr>
      <w:r>
        <w:rPr>
          <w:lang w:val="en-US"/>
        </w:rPr>
        <w:t xml:space="preserve">               </w:t>
      </w:r>
      <w:r w:rsidR="00EA2786">
        <w:rPr>
          <w:lang w:val="en-US"/>
        </w:rPr>
        <w:t xml:space="preserve">a) What do you mean by social </w:t>
      </w:r>
      <w:proofErr w:type="gramStart"/>
      <w:r w:rsidR="00EA2786">
        <w:rPr>
          <w:lang w:val="en-US"/>
        </w:rPr>
        <w:t>exclu</w:t>
      </w:r>
      <w:r>
        <w:rPr>
          <w:lang w:val="en-US"/>
        </w:rPr>
        <w:t>sion ?</w:t>
      </w:r>
      <w:proofErr w:type="gramEnd"/>
    </w:p>
    <w:p w14:paraId="16E26C6C" w14:textId="3AD4018E" w:rsidR="00EA2786" w:rsidRDefault="004C634C" w:rsidP="004C634C">
      <w:pPr>
        <w:rPr>
          <w:lang w:val="en-US"/>
        </w:rPr>
      </w:pPr>
      <w:r>
        <w:rPr>
          <w:lang w:val="en-US"/>
        </w:rPr>
        <w:t xml:space="preserve">               b) Discuss caste as a form of social stratification.</w:t>
      </w:r>
      <w:r w:rsidR="00EA2786">
        <w:rPr>
          <w:lang w:val="en-US"/>
        </w:rPr>
        <w:t xml:space="preserve">                                   </w:t>
      </w:r>
    </w:p>
    <w:p w14:paraId="76229D57" w14:textId="21DC7B68" w:rsidR="007E58D7" w:rsidRPr="00FE0CA4" w:rsidRDefault="004C634C" w:rsidP="004C634C">
      <w:pPr>
        <w:jc w:val="center"/>
        <w:rPr>
          <w:rFonts w:ascii="Nirmala UI" w:hAnsi="Nirmala UI" w:cs="Nirmala UI"/>
          <w:b/>
          <w:bCs/>
        </w:rPr>
      </w:pPr>
      <w:proofErr w:type="spellStart"/>
      <w:r w:rsidRPr="00FE0CA4">
        <w:rPr>
          <w:rFonts w:ascii="Nirmala UI" w:hAnsi="Nirmala UI" w:cs="Nirmala UI"/>
          <w:b/>
          <w:bCs/>
        </w:rPr>
        <w:t>বঙ্গানুবাদ</w:t>
      </w:r>
      <w:proofErr w:type="spellEnd"/>
      <w:r w:rsidRPr="00FE0CA4">
        <w:rPr>
          <w:rFonts w:ascii="Nirmala UI" w:hAnsi="Nirmala UI" w:cs="Nirmala UI"/>
          <w:b/>
          <w:bCs/>
        </w:rPr>
        <w:t xml:space="preserve"> </w:t>
      </w:r>
    </w:p>
    <w:p w14:paraId="22770B71" w14:textId="67CA7D1C" w:rsidR="004C634C" w:rsidRPr="00FE0CA4" w:rsidRDefault="004C634C" w:rsidP="004C634C">
      <w:pPr>
        <w:jc w:val="center"/>
        <w:rPr>
          <w:rFonts w:ascii="Nirmala UI" w:hAnsi="Nirmala UI" w:cs="Nirmala UI"/>
          <w:b/>
          <w:bCs/>
        </w:rPr>
      </w:pPr>
      <w:proofErr w:type="spellStart"/>
      <w:r w:rsidRPr="00FE0CA4">
        <w:rPr>
          <w:rFonts w:ascii="Nirmala UI" w:hAnsi="Nirmala UI" w:cs="Nirmala UI"/>
          <w:b/>
          <w:bCs/>
        </w:rPr>
        <w:t>বিভাগ</w:t>
      </w:r>
      <w:proofErr w:type="spellEnd"/>
      <w:r w:rsidR="0078165F" w:rsidRPr="00FE0CA4">
        <w:rPr>
          <w:rFonts w:ascii="Nirmala UI" w:hAnsi="Nirmala UI" w:cs="Nirmala UI"/>
          <w:b/>
          <w:bCs/>
        </w:rPr>
        <w:t xml:space="preserve"> – ক </w:t>
      </w:r>
    </w:p>
    <w:p w14:paraId="2703D7CF" w14:textId="201BB388" w:rsidR="00A664A1" w:rsidRDefault="00FE0CA4" w:rsidP="004C634C">
      <w:pPr>
        <w:jc w:val="center"/>
        <w:rPr>
          <w:rFonts w:ascii="Nirmala UI" w:hAnsi="Nirmala UI" w:cs="Nirmala UI"/>
        </w:rPr>
      </w:pPr>
      <w:bookmarkStart w:id="0" w:name="_Hlk93766286"/>
      <w:r>
        <w:rPr>
          <w:rFonts w:ascii="Nirmala UI" w:hAnsi="Nirmala UI" w:cs="Nirmala UI"/>
        </w:rPr>
        <w:t xml:space="preserve">                       </w:t>
      </w:r>
      <w:proofErr w:type="spellStart"/>
      <w:r w:rsidR="0078165F">
        <w:rPr>
          <w:rFonts w:ascii="Nirmala UI" w:hAnsi="Nirmala UI" w:cs="Nirmala UI"/>
        </w:rPr>
        <w:t>যে</w:t>
      </w:r>
      <w:proofErr w:type="spellEnd"/>
      <w:r w:rsidR="0078165F">
        <w:rPr>
          <w:rFonts w:ascii="Nirmala UI" w:hAnsi="Nirmala UI" w:cs="Nirmala UI"/>
        </w:rPr>
        <w:t xml:space="preserve"> </w:t>
      </w:r>
      <w:proofErr w:type="spellStart"/>
      <w:r w:rsidR="0078165F">
        <w:rPr>
          <w:rFonts w:ascii="Nirmala UI" w:hAnsi="Nirmala UI" w:cs="Nirmala UI"/>
        </w:rPr>
        <w:t>কোন</w:t>
      </w:r>
      <w:proofErr w:type="spellEnd"/>
      <w:r w:rsidR="0078165F">
        <w:rPr>
          <w:rFonts w:ascii="Nirmala UI" w:hAnsi="Nirmala UI" w:cs="Nirmala UI"/>
        </w:rPr>
        <w:t xml:space="preserve"> </w:t>
      </w:r>
      <w:proofErr w:type="spellStart"/>
      <w:r w:rsidR="0078165F" w:rsidRPr="00FE0CA4">
        <w:rPr>
          <w:rFonts w:ascii="Nirmala UI" w:hAnsi="Nirmala UI" w:cs="Nirmala UI"/>
          <w:b/>
          <w:bCs/>
        </w:rPr>
        <w:t>একটি</w:t>
      </w:r>
      <w:proofErr w:type="spellEnd"/>
      <w:r w:rsidR="0078165F">
        <w:rPr>
          <w:rFonts w:ascii="Nirmala UI" w:hAnsi="Nirmala UI" w:cs="Nirmala UI"/>
        </w:rPr>
        <w:t xml:space="preserve"> </w:t>
      </w:r>
      <w:proofErr w:type="spellStart"/>
      <w:r w:rsidR="0078165F">
        <w:rPr>
          <w:rFonts w:ascii="Nirmala UI" w:hAnsi="Nirmala UI" w:cs="Nirmala UI"/>
        </w:rPr>
        <w:t>প্রশ্নের</w:t>
      </w:r>
      <w:proofErr w:type="spellEnd"/>
      <w:r w:rsidR="0078165F">
        <w:rPr>
          <w:rFonts w:ascii="Nirmala UI" w:hAnsi="Nirmala UI" w:cs="Nirmala UI"/>
        </w:rPr>
        <w:t xml:space="preserve"> </w:t>
      </w:r>
      <w:proofErr w:type="spellStart"/>
      <w:r w:rsidR="0078165F">
        <w:rPr>
          <w:rFonts w:ascii="Nirmala UI" w:hAnsi="Nirmala UI" w:cs="Nirmala UI"/>
        </w:rPr>
        <w:t>উত্তর</w:t>
      </w:r>
      <w:proofErr w:type="spellEnd"/>
      <w:r w:rsidR="0078165F">
        <w:rPr>
          <w:rFonts w:ascii="Nirmala UI" w:hAnsi="Nirmala UI" w:cs="Nirmala UI"/>
        </w:rPr>
        <w:t xml:space="preserve"> </w:t>
      </w:r>
      <w:proofErr w:type="spellStart"/>
      <w:r w:rsidR="0078165F">
        <w:rPr>
          <w:rFonts w:ascii="Nirmala UI" w:hAnsi="Nirmala UI" w:cs="Nirmala UI"/>
        </w:rPr>
        <w:t>দাও</w:t>
      </w:r>
      <w:proofErr w:type="spellEnd"/>
      <w:r w:rsidR="0078165F">
        <w:rPr>
          <w:rFonts w:ascii="Nirmala UI" w:hAnsi="Nirmala UI" w:cs="Nirmala UI"/>
        </w:rPr>
        <w:t xml:space="preserve">              </w:t>
      </w:r>
      <w:bookmarkEnd w:id="0"/>
      <w:r>
        <w:rPr>
          <w:rFonts w:ascii="Nirmala UI" w:hAnsi="Nirmala UI" w:cs="Nirmala UI"/>
        </w:rPr>
        <w:t xml:space="preserve">                  </w:t>
      </w:r>
      <w:r w:rsidR="0078165F">
        <w:rPr>
          <w:rFonts w:ascii="Nirmala UI" w:hAnsi="Nirmala UI" w:cs="Nirmala UI"/>
        </w:rPr>
        <w:t>১০X</w:t>
      </w:r>
      <w:r w:rsidR="00A664A1">
        <w:rPr>
          <w:rFonts w:ascii="Nirmala UI" w:hAnsi="Nirmala UI" w:cs="Nirmala UI"/>
        </w:rPr>
        <w:t>১=১০</w:t>
      </w:r>
    </w:p>
    <w:p w14:paraId="51B3E59F" w14:textId="06BF74CD" w:rsidR="00991FB5" w:rsidRDefault="00FE0CA4" w:rsidP="00FE0CA4">
      <w:pPr>
        <w:rPr>
          <w:rFonts w:ascii="Nirmala UI" w:hAnsi="Nirmala UI" w:cs="Nirmala UI"/>
        </w:rPr>
      </w:pPr>
      <w:r>
        <w:rPr>
          <w:rFonts w:ascii="Nirmala UI" w:hAnsi="Nirmala UI" w:cs="Nirmala UI"/>
        </w:rPr>
        <w:t xml:space="preserve">             </w:t>
      </w:r>
      <w:r w:rsidR="00991FB5">
        <w:rPr>
          <w:rFonts w:ascii="Nirmala UI" w:hAnsi="Nirmala UI" w:cs="Nirmala UI"/>
        </w:rPr>
        <w:t xml:space="preserve">১। </w:t>
      </w:r>
      <w:proofErr w:type="spellStart"/>
      <w:r w:rsidR="00991FB5">
        <w:rPr>
          <w:rFonts w:ascii="Nirmala UI" w:hAnsi="Nirmala UI" w:cs="Nirmala UI"/>
        </w:rPr>
        <w:t>সামাজিক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স্তরবিন্যাস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proofErr w:type="gramStart"/>
      <w:r w:rsidR="00991FB5">
        <w:rPr>
          <w:rFonts w:ascii="Nirmala UI" w:hAnsi="Nirmala UI" w:cs="Nirmala UI"/>
        </w:rPr>
        <w:t>কি</w:t>
      </w:r>
      <w:proofErr w:type="spellEnd"/>
      <w:r w:rsidR="00991FB5">
        <w:rPr>
          <w:rFonts w:ascii="Nirmala UI" w:hAnsi="Nirmala UI" w:cs="Nirmala UI"/>
        </w:rPr>
        <w:t xml:space="preserve"> ?</w:t>
      </w:r>
      <w:proofErr w:type="gram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এর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বৈশিষ্ট্যগুলি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লেখ</w:t>
      </w:r>
      <w:proofErr w:type="spellEnd"/>
      <w:r w:rsidR="00991FB5">
        <w:rPr>
          <w:rFonts w:ascii="Nirmala UI" w:hAnsi="Nirmala UI" w:cs="Nirmala UI"/>
        </w:rPr>
        <w:t>।</w:t>
      </w:r>
    </w:p>
    <w:p w14:paraId="09A2DC46" w14:textId="43F32740" w:rsidR="00991FB5" w:rsidRDefault="00FE0CA4" w:rsidP="00FE0CA4">
      <w:pPr>
        <w:rPr>
          <w:rFonts w:ascii="Nirmala UI" w:hAnsi="Nirmala UI" w:cs="Nirmala UI"/>
        </w:rPr>
      </w:pPr>
      <w:r>
        <w:rPr>
          <w:rFonts w:ascii="Nirmala UI" w:hAnsi="Nirmala UI" w:cs="Nirmala UI"/>
        </w:rPr>
        <w:t xml:space="preserve">            </w:t>
      </w:r>
      <w:r w:rsidR="00991FB5">
        <w:rPr>
          <w:rFonts w:ascii="Nirmala UI" w:hAnsi="Nirmala UI" w:cs="Nirmala UI"/>
        </w:rPr>
        <w:t xml:space="preserve">২। </w:t>
      </w:r>
      <w:proofErr w:type="spellStart"/>
      <w:r w:rsidR="00991FB5">
        <w:rPr>
          <w:rFonts w:ascii="Nirmala UI" w:hAnsi="Nirmala UI" w:cs="Nirmala UI"/>
        </w:rPr>
        <w:t>সামাজিক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সচলতার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সংজ্ঞা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দাও</w:t>
      </w:r>
      <w:proofErr w:type="spellEnd"/>
      <w:r w:rsidR="00991FB5">
        <w:rPr>
          <w:rFonts w:ascii="Nirmala UI" w:hAnsi="Nirmala UI" w:cs="Nirmala UI"/>
        </w:rPr>
        <w:t xml:space="preserve">। </w:t>
      </w:r>
      <w:proofErr w:type="spellStart"/>
      <w:r w:rsidR="00991FB5">
        <w:rPr>
          <w:rFonts w:ascii="Nirmala UI" w:hAnsi="Nirmala UI" w:cs="Nirmala UI"/>
        </w:rPr>
        <w:t>এর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বিভিন্ন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ধরন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991FB5">
        <w:rPr>
          <w:rFonts w:ascii="Nirmala UI" w:hAnsi="Nirmala UI" w:cs="Nirmala UI"/>
        </w:rPr>
        <w:t>গুলি</w:t>
      </w:r>
      <w:proofErr w:type="spellEnd"/>
      <w:r w:rsidR="00991FB5">
        <w:rPr>
          <w:rFonts w:ascii="Nirmala UI" w:hAnsi="Nirmala UI" w:cs="Nirmala UI"/>
        </w:rPr>
        <w:t xml:space="preserve"> </w:t>
      </w:r>
      <w:proofErr w:type="spellStart"/>
      <w:r w:rsidR="00DC7E7B">
        <w:rPr>
          <w:rFonts w:ascii="Nirmala UI" w:hAnsi="Nirmala UI" w:cs="Nirmala UI"/>
        </w:rPr>
        <w:t>লেখ</w:t>
      </w:r>
      <w:proofErr w:type="spellEnd"/>
      <w:r w:rsidR="00DC7E7B">
        <w:rPr>
          <w:rFonts w:ascii="Nirmala UI" w:hAnsi="Nirmala UI" w:cs="Nirmala UI"/>
        </w:rPr>
        <w:t>।</w:t>
      </w:r>
    </w:p>
    <w:p w14:paraId="0D3C0169" w14:textId="3226BF80" w:rsidR="00DC7E7B" w:rsidRPr="00FE0CA4" w:rsidRDefault="00DC7E7B" w:rsidP="004C634C">
      <w:pPr>
        <w:jc w:val="center"/>
        <w:rPr>
          <w:rFonts w:ascii="Nirmala UI" w:hAnsi="Nirmala UI" w:cs="Nirmala UI"/>
          <w:b/>
          <w:bCs/>
        </w:rPr>
      </w:pPr>
      <w:proofErr w:type="spellStart"/>
      <w:r w:rsidRPr="00FE0CA4">
        <w:rPr>
          <w:rFonts w:ascii="Nirmala UI" w:hAnsi="Nirmala UI" w:cs="Nirmala UI"/>
          <w:b/>
          <w:bCs/>
        </w:rPr>
        <w:t>বিভাগ</w:t>
      </w:r>
      <w:proofErr w:type="spellEnd"/>
      <w:r w:rsidRPr="00FE0CA4">
        <w:rPr>
          <w:rFonts w:ascii="Nirmala UI" w:hAnsi="Nirmala UI" w:cs="Nirmala UI"/>
          <w:b/>
          <w:bCs/>
        </w:rPr>
        <w:t xml:space="preserve"> – খ </w:t>
      </w:r>
    </w:p>
    <w:p w14:paraId="138D4F18" w14:textId="68EF2AA4" w:rsidR="00DC7E7B" w:rsidRDefault="00DC7E7B" w:rsidP="00FE0CA4">
      <w:pPr>
        <w:rPr>
          <w:rFonts w:ascii="Nirmala UI" w:hAnsi="Nirmala UI" w:cs="Nirmala UI"/>
        </w:rPr>
      </w:pPr>
      <w:r>
        <w:rPr>
          <w:rFonts w:ascii="Nirmala UI" w:hAnsi="Nirmala UI" w:cs="Nirmala UI"/>
        </w:rPr>
        <w:t>৩।</w:t>
      </w:r>
      <w:r w:rsidR="00FE0CA4">
        <w:rPr>
          <w:rFonts w:ascii="Nirmala UI" w:hAnsi="Nirmala UI" w:cs="Nirmala UI"/>
        </w:rPr>
        <w:t xml:space="preserve">                               </w:t>
      </w:r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যে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কোন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 w:rsidRPr="00FE0CA4">
        <w:rPr>
          <w:rFonts w:ascii="Nirmala UI" w:hAnsi="Nirmala UI" w:cs="Nirmala UI"/>
          <w:b/>
          <w:bCs/>
        </w:rPr>
        <w:t>একটি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প্রশ্নের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উত্তর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দাও</w:t>
      </w:r>
      <w:proofErr w:type="spellEnd"/>
      <w:r>
        <w:rPr>
          <w:rFonts w:ascii="Nirmala UI" w:hAnsi="Nirmala UI" w:cs="Nirmala UI"/>
        </w:rPr>
        <w:t xml:space="preserve">              </w:t>
      </w:r>
      <w:r w:rsidR="00FE0CA4">
        <w:rPr>
          <w:rFonts w:ascii="Nirmala UI" w:hAnsi="Nirmala UI" w:cs="Nirmala UI"/>
        </w:rPr>
        <w:t xml:space="preserve">                  </w:t>
      </w:r>
      <w:r>
        <w:rPr>
          <w:rFonts w:ascii="Nirmala UI" w:hAnsi="Nirmala UI" w:cs="Nirmala UI"/>
        </w:rPr>
        <w:t xml:space="preserve"> ৪X১=৪</w:t>
      </w:r>
    </w:p>
    <w:p w14:paraId="298FF1FD" w14:textId="53DF46F3" w:rsidR="00DC7E7B" w:rsidRDefault="00FE0CA4" w:rsidP="00FE0CA4">
      <w:pPr>
        <w:rPr>
          <w:rFonts w:ascii="Nirmala UI" w:hAnsi="Nirmala UI" w:cs="Nirmala UI"/>
        </w:rPr>
      </w:pPr>
      <w:r>
        <w:rPr>
          <w:rFonts w:ascii="Nirmala UI" w:hAnsi="Nirmala UI" w:cs="Nirmala UI"/>
        </w:rPr>
        <w:t xml:space="preserve">            </w:t>
      </w:r>
      <w:r w:rsidR="00DC7E7B">
        <w:rPr>
          <w:rFonts w:ascii="Nirmala UI" w:hAnsi="Nirmala UI" w:cs="Nirmala UI"/>
        </w:rPr>
        <w:t xml:space="preserve">ক) </w:t>
      </w:r>
      <w:proofErr w:type="spellStart"/>
      <w:r w:rsidR="00DC7E7B">
        <w:rPr>
          <w:rFonts w:ascii="Nirmala UI" w:hAnsi="Nirmala UI" w:cs="Nirmala UI"/>
        </w:rPr>
        <w:t>সামাজিক</w:t>
      </w:r>
      <w:proofErr w:type="spellEnd"/>
      <w:r w:rsidR="00DC7E7B">
        <w:rPr>
          <w:rFonts w:ascii="Nirmala UI" w:hAnsi="Nirmala UI" w:cs="Nirmala UI"/>
        </w:rPr>
        <w:t xml:space="preserve"> </w:t>
      </w:r>
      <w:proofErr w:type="spellStart"/>
      <w:r w:rsidR="00DC7E7B">
        <w:rPr>
          <w:rFonts w:ascii="Nirmala UI" w:hAnsi="Nirmala UI" w:cs="Nirmala UI"/>
        </w:rPr>
        <w:t>বহিস্ক্রমন</w:t>
      </w:r>
      <w:proofErr w:type="spellEnd"/>
      <w:r w:rsidR="00DC7E7B">
        <w:rPr>
          <w:rFonts w:ascii="Nirmala UI" w:hAnsi="Nirmala UI" w:cs="Nirmala UI"/>
        </w:rPr>
        <w:t xml:space="preserve"> </w:t>
      </w:r>
      <w:proofErr w:type="spellStart"/>
      <w:r w:rsidR="00DC7E7B">
        <w:rPr>
          <w:rFonts w:ascii="Nirmala UI" w:hAnsi="Nirmala UI" w:cs="Nirmala UI"/>
        </w:rPr>
        <w:t>বলতে</w:t>
      </w:r>
      <w:proofErr w:type="spellEnd"/>
      <w:r w:rsidR="00DC7E7B">
        <w:rPr>
          <w:rFonts w:ascii="Nirmala UI" w:hAnsi="Nirmala UI" w:cs="Nirmala UI"/>
        </w:rPr>
        <w:t xml:space="preserve"> </w:t>
      </w:r>
      <w:proofErr w:type="spellStart"/>
      <w:r w:rsidR="00DC7E7B">
        <w:rPr>
          <w:rFonts w:ascii="Nirmala UI" w:hAnsi="Nirmala UI" w:cs="Nirmala UI"/>
        </w:rPr>
        <w:t>কি</w:t>
      </w:r>
      <w:proofErr w:type="spellEnd"/>
      <w:r w:rsidR="00DC7E7B">
        <w:rPr>
          <w:rFonts w:ascii="Nirmala UI" w:hAnsi="Nirmala UI" w:cs="Nirmala UI"/>
        </w:rPr>
        <w:t xml:space="preserve"> </w:t>
      </w:r>
      <w:proofErr w:type="spellStart"/>
      <w:proofErr w:type="gramStart"/>
      <w:r w:rsidR="00DC7E7B">
        <w:rPr>
          <w:rFonts w:ascii="Nirmala UI" w:hAnsi="Nirmala UI" w:cs="Nirmala UI"/>
        </w:rPr>
        <w:t>বোঝ</w:t>
      </w:r>
      <w:proofErr w:type="spellEnd"/>
      <w:r w:rsidR="00DC7E7B">
        <w:rPr>
          <w:rFonts w:ascii="Nirmala UI" w:hAnsi="Nirmala UI" w:cs="Nirmala UI"/>
        </w:rPr>
        <w:t xml:space="preserve"> ?</w:t>
      </w:r>
      <w:proofErr w:type="gramEnd"/>
      <w:r w:rsidR="00DC7E7B">
        <w:rPr>
          <w:rFonts w:ascii="Nirmala UI" w:hAnsi="Nirmala UI" w:cs="Nirmala UI"/>
        </w:rPr>
        <w:t xml:space="preserve"> </w:t>
      </w:r>
    </w:p>
    <w:p w14:paraId="298E847A" w14:textId="1277750A" w:rsidR="00040453" w:rsidRDefault="00FE0CA4" w:rsidP="00FE0CA4">
      <w:pPr>
        <w:rPr>
          <w:rFonts w:ascii="Nirmala UI" w:hAnsi="Nirmala UI" w:cs="Nirmala UI"/>
        </w:rPr>
      </w:pPr>
      <w:r>
        <w:rPr>
          <w:rFonts w:ascii="Nirmala UI" w:hAnsi="Nirmala UI" w:cs="Nirmala UI"/>
        </w:rPr>
        <w:t xml:space="preserve">             </w:t>
      </w:r>
      <w:r w:rsidR="00040453">
        <w:rPr>
          <w:rFonts w:ascii="Nirmala UI" w:hAnsi="Nirmala UI" w:cs="Nirmala UI"/>
        </w:rPr>
        <w:t xml:space="preserve">খ) </w:t>
      </w:r>
      <w:proofErr w:type="spellStart"/>
      <w:r w:rsidR="00040453">
        <w:rPr>
          <w:rFonts w:ascii="Nirmala UI" w:hAnsi="Nirmala UI" w:cs="Nirmala UI"/>
        </w:rPr>
        <w:t>জাতিভেদ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প্রথাকে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সামাজিক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স্তরবিন্যাসের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রুপ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হিসাবে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আলোচনা</w:t>
      </w:r>
      <w:proofErr w:type="spellEnd"/>
      <w:r w:rsidR="00040453">
        <w:rPr>
          <w:rFonts w:ascii="Nirmala UI" w:hAnsi="Nirmala UI" w:cs="Nirmala UI"/>
        </w:rPr>
        <w:t xml:space="preserve"> </w:t>
      </w:r>
      <w:proofErr w:type="spellStart"/>
      <w:r w:rsidR="00040453">
        <w:rPr>
          <w:rFonts w:ascii="Nirmala UI" w:hAnsi="Nirmala UI" w:cs="Nirmala UI"/>
        </w:rPr>
        <w:t>কর</w:t>
      </w:r>
      <w:proofErr w:type="spellEnd"/>
      <w:r w:rsidR="00040453">
        <w:rPr>
          <w:rFonts w:ascii="Nirmala UI" w:hAnsi="Nirmala UI" w:cs="Nirmala UI"/>
        </w:rPr>
        <w:t xml:space="preserve">। </w:t>
      </w:r>
    </w:p>
    <w:p w14:paraId="109CCB1E" w14:textId="6A290422" w:rsidR="00040453" w:rsidRDefault="00040453" w:rsidP="004C634C">
      <w:pPr>
        <w:jc w:val="center"/>
        <w:rPr>
          <w:rFonts w:ascii="Nirmala UI" w:hAnsi="Nirmala UI" w:cs="Nirmala UI"/>
        </w:rPr>
      </w:pPr>
    </w:p>
    <w:p w14:paraId="4290752D" w14:textId="10ACCF34" w:rsidR="00040453" w:rsidRPr="00FE0CA4" w:rsidRDefault="00040453" w:rsidP="004C634C">
      <w:pPr>
        <w:jc w:val="center"/>
        <w:rPr>
          <w:rFonts w:ascii="Nirmala UI" w:hAnsi="Nirmala UI" w:cs="Nirmala UI"/>
          <w:b/>
          <w:bCs/>
          <w:sz w:val="24"/>
          <w:szCs w:val="24"/>
        </w:rPr>
      </w:pPr>
      <w:r w:rsidRPr="00FE0CA4">
        <w:rPr>
          <w:rFonts w:ascii="Nirmala UI" w:hAnsi="Nirmala UI" w:cs="Nirmala UI"/>
          <w:b/>
          <w:bCs/>
          <w:sz w:val="24"/>
          <w:szCs w:val="24"/>
        </w:rPr>
        <w:t xml:space="preserve">Mail ID </w:t>
      </w:r>
      <w:proofErr w:type="gramStart"/>
      <w:r w:rsidRPr="00FE0CA4">
        <w:rPr>
          <w:rFonts w:ascii="Nirmala UI" w:hAnsi="Nirmala UI" w:cs="Nirmala UI"/>
          <w:b/>
          <w:bCs/>
          <w:sz w:val="24"/>
          <w:szCs w:val="24"/>
        </w:rPr>
        <w:t>-  bhowmickpabitra385@gmail.com</w:t>
      </w:r>
      <w:proofErr w:type="gramEnd"/>
    </w:p>
    <w:p w14:paraId="0E776EE4" w14:textId="77777777" w:rsidR="00DC7E7B" w:rsidRDefault="00DC7E7B" w:rsidP="004C634C">
      <w:pPr>
        <w:jc w:val="center"/>
        <w:rPr>
          <w:rFonts w:ascii="Nirmala UI" w:hAnsi="Nirmala UI" w:cs="Nirmala UI"/>
        </w:rPr>
      </w:pPr>
    </w:p>
    <w:p w14:paraId="52273EE3" w14:textId="77777777" w:rsidR="00991FB5" w:rsidRDefault="00991FB5" w:rsidP="004C634C">
      <w:pPr>
        <w:jc w:val="center"/>
        <w:rPr>
          <w:rFonts w:ascii="Nirmala UI" w:hAnsi="Nirmala UI" w:cs="Nirmala UI"/>
        </w:rPr>
      </w:pPr>
    </w:p>
    <w:p w14:paraId="1DD1EB20" w14:textId="77777777" w:rsidR="00A664A1" w:rsidRPr="004C634C" w:rsidRDefault="00A664A1" w:rsidP="004C634C">
      <w:pPr>
        <w:jc w:val="center"/>
        <w:rPr>
          <w:rFonts w:ascii="Nirmala UI" w:hAnsi="Nirmala UI" w:cs="Nirmala UI"/>
        </w:rPr>
      </w:pPr>
    </w:p>
    <w:sectPr w:rsidR="00A664A1" w:rsidRPr="004C63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8D7"/>
    <w:rsid w:val="00040453"/>
    <w:rsid w:val="004C634C"/>
    <w:rsid w:val="0078165F"/>
    <w:rsid w:val="007E448C"/>
    <w:rsid w:val="007E58D7"/>
    <w:rsid w:val="00991FB5"/>
    <w:rsid w:val="00A664A1"/>
    <w:rsid w:val="00CF25EC"/>
    <w:rsid w:val="00DC7E7B"/>
    <w:rsid w:val="00EA2786"/>
    <w:rsid w:val="00FE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19AFF"/>
  <w15:chartTrackingRefBased/>
  <w15:docId w15:val="{8927AE41-661B-4D4B-BBB8-5C75A8780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8D7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4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Singha</dc:creator>
  <cp:keywords/>
  <dc:description/>
  <cp:lastModifiedBy>Bharat Singha</cp:lastModifiedBy>
  <cp:revision>7</cp:revision>
  <dcterms:created xsi:type="dcterms:W3CDTF">2022-01-22T11:46:00Z</dcterms:created>
  <dcterms:modified xsi:type="dcterms:W3CDTF">2022-01-22T12:34:00Z</dcterms:modified>
</cp:coreProperties>
</file>